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D6" w:rsidRPr="00C50D32" w:rsidRDefault="00F329D6" w:rsidP="00F329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D6" w:rsidRPr="007662FD" w:rsidRDefault="00F329D6" w:rsidP="00F329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F329D6" w:rsidRPr="007662FD" w:rsidRDefault="00F329D6" w:rsidP="00F329D6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329D6" w:rsidRPr="002C7895" w:rsidTr="00AB72A4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F329D6" w:rsidRPr="002C7895" w:rsidRDefault="00F329D6" w:rsidP="00AB72A4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F329D6" w:rsidRPr="007662FD" w:rsidRDefault="00F329D6" w:rsidP="00F329D6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F329D6" w:rsidRPr="007662FD" w:rsidRDefault="00F329D6" w:rsidP="00F329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F329D6" w:rsidRDefault="00F329D6" w:rsidP="00F329D6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F329D6" w:rsidRPr="007662FD" w:rsidRDefault="00F329D6" w:rsidP="00F329D6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F329D6" w:rsidRPr="007662FD" w:rsidRDefault="00F329D6" w:rsidP="00F3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426</w:t>
      </w:r>
    </w:p>
    <w:p w:rsidR="00F329D6" w:rsidRPr="007662FD" w:rsidRDefault="00F329D6" w:rsidP="00F329D6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F329D6" w:rsidRPr="00BA5D0B" w:rsidRDefault="00F329D6" w:rsidP="00F329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9D6" w:rsidRPr="004C2E88" w:rsidRDefault="00F329D6" w:rsidP="00F329D6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Про звіт про фінансово-господарську </w:t>
      </w: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діяльність 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Благовіщенського </w:t>
      </w:r>
    </w:p>
    <w:p w:rsidR="00F329D6" w:rsidRDefault="00F329D6" w:rsidP="00F329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районного центру дитячої та юнацької</w:t>
      </w: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творчості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4C2E88">
        <w:rPr>
          <w:rFonts w:ascii="Times New Roman" w:hAnsi="Times New Roman"/>
          <w:b/>
          <w:i/>
          <w:color w:val="000000"/>
          <w:sz w:val="28"/>
          <w:szCs w:val="28"/>
        </w:rPr>
        <w:t>Благовіщенської районної ради</w:t>
      </w: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за </w:t>
      </w:r>
      <w:r>
        <w:rPr>
          <w:rFonts w:ascii="Times New Roman" w:hAnsi="Times New Roman"/>
          <w:b/>
          <w:i/>
          <w:sz w:val="28"/>
          <w:szCs w:val="28"/>
        </w:rPr>
        <w:t>період з 1 вересня 2017 року по грудень 2018 року</w:t>
      </w:r>
    </w:p>
    <w:p w:rsidR="00F329D6" w:rsidRPr="008D7AF7" w:rsidRDefault="00F329D6" w:rsidP="00F329D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329D6" w:rsidRPr="0091705B" w:rsidRDefault="00F329D6" w:rsidP="00F329D6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  <w:u w:val="single"/>
        </w:rPr>
      </w:pPr>
      <w:r w:rsidRPr="004C2E88">
        <w:rPr>
          <w:rFonts w:ascii="Times New Roman" w:hAnsi="Times New Roman"/>
          <w:sz w:val="28"/>
          <w:szCs w:val="28"/>
        </w:rPr>
        <w:t xml:space="preserve">Відповідно до  Закону України </w:t>
      </w:r>
      <w:proofErr w:type="spellStart"/>
      <w:r w:rsidRPr="004C2E88">
        <w:rPr>
          <w:rFonts w:ascii="Times New Roman" w:hAnsi="Times New Roman"/>
          <w:sz w:val="28"/>
          <w:szCs w:val="28"/>
        </w:rPr>
        <w:t>“Про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4C2E88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, заслухавши звіт директора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районного центру дитячої та юнацької творчості </w:t>
      </w:r>
      <w:r w:rsidRPr="004C2E88">
        <w:rPr>
          <w:rFonts w:ascii="Times New Roman" w:hAnsi="Times New Roman"/>
          <w:color w:val="000000"/>
          <w:sz w:val="28"/>
          <w:szCs w:val="28"/>
        </w:rPr>
        <w:t xml:space="preserve">Благовіщенської районної ради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Борисенкової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</w:t>
      </w:r>
      <w:r w:rsidRPr="004C2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2E88">
        <w:rPr>
          <w:rFonts w:ascii="Times New Roman" w:hAnsi="Times New Roman"/>
          <w:sz w:val="28"/>
          <w:szCs w:val="28"/>
        </w:rPr>
        <w:t xml:space="preserve">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районного центру дитячої та юнацької творчості </w:t>
      </w:r>
      <w:r w:rsidRPr="004C2E88">
        <w:rPr>
          <w:rFonts w:ascii="Times New Roman" w:hAnsi="Times New Roman"/>
          <w:color w:val="000000"/>
          <w:sz w:val="28"/>
          <w:szCs w:val="28"/>
        </w:rPr>
        <w:t>Благовіщенської районної ради</w:t>
      </w:r>
      <w:r w:rsidRPr="004C2E88">
        <w:rPr>
          <w:rFonts w:ascii="Times New Roman" w:hAnsi="Times New Roman"/>
          <w:sz w:val="28"/>
          <w:szCs w:val="28"/>
        </w:rPr>
        <w:t xml:space="preserve"> за  </w:t>
      </w:r>
      <w:r>
        <w:rPr>
          <w:rFonts w:ascii="Times New Roman" w:hAnsi="Times New Roman"/>
          <w:sz w:val="28"/>
          <w:szCs w:val="28"/>
        </w:rPr>
        <w:t>період з 1 вересня 2017 року по грудень 2018 року,</w:t>
      </w:r>
      <w:r w:rsidRPr="008D7A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5D0B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BA5D0B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BA5D0B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BA5D0B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BA5D0B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F329D6" w:rsidRPr="004C2E88" w:rsidRDefault="00F329D6" w:rsidP="00F329D6">
      <w:pPr>
        <w:spacing w:after="0" w:line="240" w:lineRule="auto"/>
        <w:ind w:left="3828" w:right="-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C2E88">
        <w:rPr>
          <w:rFonts w:ascii="Times New Roman" w:hAnsi="Times New Roman"/>
          <w:b/>
          <w:sz w:val="28"/>
          <w:szCs w:val="28"/>
        </w:rPr>
        <w:t>районна рада</w:t>
      </w:r>
    </w:p>
    <w:p w:rsidR="00F329D6" w:rsidRDefault="00F329D6" w:rsidP="00F329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Pr="004C2E88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F329D6" w:rsidRPr="00BA5D0B" w:rsidRDefault="00F329D6" w:rsidP="00F329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1. Звіт 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районного центру дитячої та юнацької творчості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C2E88">
        <w:rPr>
          <w:rFonts w:ascii="Times New Roman" w:hAnsi="Times New Roman"/>
          <w:color w:val="000000"/>
          <w:sz w:val="28"/>
          <w:szCs w:val="28"/>
        </w:rPr>
        <w:t>Благовіщенської районної ради</w:t>
      </w:r>
      <w:r w:rsidRPr="004C2E88">
        <w:rPr>
          <w:rFonts w:ascii="Times New Roman" w:hAnsi="Times New Roman"/>
          <w:sz w:val="28"/>
          <w:szCs w:val="28"/>
        </w:rPr>
        <w:t xml:space="preserve"> за  </w:t>
      </w:r>
      <w:r>
        <w:rPr>
          <w:rFonts w:ascii="Times New Roman" w:hAnsi="Times New Roman"/>
          <w:sz w:val="28"/>
          <w:szCs w:val="28"/>
        </w:rPr>
        <w:t>період з 1 вересня 2017 року по грудень 2018 року</w:t>
      </w:r>
      <w:r w:rsidRPr="004C2E88">
        <w:rPr>
          <w:rFonts w:ascii="Times New Roman" w:hAnsi="Times New Roman"/>
          <w:sz w:val="28"/>
          <w:szCs w:val="28"/>
        </w:rPr>
        <w:t xml:space="preserve"> (додається) взяти до відома.</w:t>
      </w:r>
    </w:p>
    <w:p w:rsidR="00F329D6" w:rsidRPr="004C2E88" w:rsidRDefault="00F329D6" w:rsidP="00F329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2. Роботу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Благовіщенського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районного центру дитячої та юнацької творчості</w:t>
      </w:r>
      <w:r w:rsidRPr="004C2E88">
        <w:rPr>
          <w:rFonts w:ascii="Times New Roman" w:hAnsi="Times New Roman"/>
          <w:sz w:val="28"/>
          <w:szCs w:val="28"/>
        </w:rPr>
        <w:t xml:space="preserve"> </w:t>
      </w:r>
      <w:r w:rsidRPr="004C2E88">
        <w:rPr>
          <w:rFonts w:ascii="Times New Roman" w:hAnsi="Times New Roman"/>
          <w:color w:val="000000"/>
          <w:sz w:val="28"/>
          <w:szCs w:val="28"/>
        </w:rPr>
        <w:t xml:space="preserve">Благовіщенської районної ради </w:t>
      </w:r>
      <w:r w:rsidRPr="004C2E88">
        <w:rPr>
          <w:rFonts w:ascii="Times New Roman" w:hAnsi="Times New Roman"/>
          <w:sz w:val="28"/>
          <w:szCs w:val="28"/>
        </w:rPr>
        <w:t xml:space="preserve">визнати </w:t>
      </w:r>
      <w:r>
        <w:rPr>
          <w:rFonts w:ascii="Times New Roman" w:hAnsi="Times New Roman"/>
          <w:sz w:val="28"/>
          <w:szCs w:val="28"/>
        </w:rPr>
        <w:t>задовільною</w:t>
      </w:r>
      <w:r w:rsidRPr="004C2E88">
        <w:rPr>
          <w:rFonts w:ascii="Times New Roman" w:hAnsi="Times New Roman"/>
          <w:sz w:val="28"/>
          <w:szCs w:val="28"/>
        </w:rPr>
        <w:t>.</w:t>
      </w: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9D6" w:rsidRPr="004C2E88" w:rsidRDefault="00F329D6" w:rsidP="00F3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9D6" w:rsidRDefault="00F329D6" w:rsidP="00F32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 w:rsidRPr="004C2E88">
        <w:rPr>
          <w:rFonts w:ascii="Times New Roman" w:hAnsi="Times New Roman"/>
          <w:b/>
          <w:sz w:val="28"/>
          <w:szCs w:val="28"/>
        </w:rPr>
        <w:tab/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         І.КРИМСЬКИЙ</w:t>
      </w:r>
    </w:p>
    <w:p w:rsidR="00F329D6" w:rsidRDefault="00F329D6" w:rsidP="00F32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9D6" w:rsidRDefault="00F329D6" w:rsidP="00F32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9D6" w:rsidRDefault="00F329D6" w:rsidP="00F3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9D6" w:rsidRDefault="00F329D6" w:rsidP="00F3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29D6" w:rsidRDefault="00F329D6" w:rsidP="00F3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DD">
        <w:rPr>
          <w:rFonts w:ascii="Times New Roman" w:hAnsi="Times New Roman"/>
          <w:b/>
          <w:sz w:val="28"/>
          <w:szCs w:val="28"/>
        </w:rPr>
        <w:lastRenderedPageBreak/>
        <w:t xml:space="preserve">Звіт </w:t>
      </w:r>
    </w:p>
    <w:p w:rsidR="00F329D6" w:rsidRDefault="00F329D6" w:rsidP="00F3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DD">
        <w:rPr>
          <w:rFonts w:ascii="Times New Roman" w:hAnsi="Times New Roman"/>
          <w:b/>
          <w:sz w:val="28"/>
          <w:szCs w:val="28"/>
        </w:rPr>
        <w:t xml:space="preserve">про фінансово-господарську діяльність </w:t>
      </w:r>
      <w:r w:rsidRPr="00420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Благовіщенського районного центру дитячої та юнацької творчості </w:t>
      </w:r>
      <w:r w:rsidRPr="004204DD">
        <w:rPr>
          <w:rFonts w:ascii="Times New Roman" w:hAnsi="Times New Roman"/>
          <w:b/>
          <w:color w:val="000000"/>
          <w:sz w:val="28"/>
          <w:szCs w:val="28"/>
        </w:rPr>
        <w:t>Благовіщенської районної ради</w:t>
      </w:r>
      <w:r w:rsidRPr="004204DD">
        <w:rPr>
          <w:rFonts w:ascii="Times New Roman" w:hAnsi="Times New Roman"/>
          <w:b/>
          <w:sz w:val="28"/>
          <w:szCs w:val="28"/>
        </w:rPr>
        <w:t xml:space="preserve"> </w:t>
      </w:r>
    </w:p>
    <w:p w:rsidR="00F329D6" w:rsidRPr="004204DD" w:rsidRDefault="00F329D6" w:rsidP="00F32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4DD">
        <w:rPr>
          <w:rFonts w:ascii="Times New Roman" w:hAnsi="Times New Roman"/>
          <w:b/>
          <w:sz w:val="28"/>
          <w:szCs w:val="28"/>
        </w:rPr>
        <w:t>за  період з 1 вересня 2017 року по грудень 2018 року</w:t>
      </w:r>
    </w:p>
    <w:p w:rsidR="00F329D6" w:rsidRDefault="00F329D6" w:rsidP="00F329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Благовіщенський РЦДЮТ перейменовано згідно рішення сьомої сесії сьомого скликання №110 від 07 жовтня 2016 року.</w:t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З 1 вересня 2017 року заклад переведено на самостійне ведення  бухгалтерського обліку. Фінансування закладу протягом вересня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04DD">
        <w:rPr>
          <w:rFonts w:ascii="Times New Roman" w:hAnsi="Times New Roman"/>
          <w:sz w:val="28"/>
          <w:szCs w:val="28"/>
        </w:rPr>
        <w:t xml:space="preserve">грудня 2017 року проводилось за рахунок  коштів районного бюджету . Всього за звітний період </w:t>
      </w:r>
      <w:r w:rsidRPr="004204DD">
        <w:rPr>
          <w:rFonts w:ascii="Times New Roman" w:hAnsi="Times New Roman"/>
          <w:b/>
          <w:sz w:val="28"/>
          <w:szCs w:val="28"/>
          <w:u w:val="single"/>
        </w:rPr>
        <w:t>по загальному фонду</w:t>
      </w:r>
      <w:r w:rsidRPr="004204DD">
        <w:rPr>
          <w:rFonts w:ascii="Times New Roman" w:hAnsi="Times New Roman"/>
          <w:sz w:val="28"/>
          <w:szCs w:val="28"/>
        </w:rPr>
        <w:t xml:space="preserve"> з бюджету виділено 1060152,08 грн., в т.ч. на оплату праці та нарахування на заробітну плату 948289,16 грн. (що становить 89,45 % запланованих видатків), на придбання матеріалів 15102,25 грн. (1,5%),  оплату послуг 7550,00грн. (0,71%), на оплату видатків на відрядження 4610,00грн. (0,43 %), на оплату комунальних послуг та енергоносіїв  - 84600,00 грн. (7,98 %).</w:t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Всього протягом 2017 року витрачено коштів загального фонду  на суму 1060152,00 грн., що становить 100 % від запланованих видатків. Найбільшими статтями видатків були витрати на оплату праці та нарахування на заробітну плату – 701500,00 грн. (66,17 % усіх видатків), витрати на оплату комунальних послуг та енергоносіїв 84600,00 грн. (8,28 %). На придбання матеріалів витрачено 15102,25 грн. (1,5 %), оплату послуг – 7550,00грн.(0,71%), видатки на відрядження склали 4610,00 грн. це (0,43%).</w:t>
      </w:r>
      <w:r w:rsidRPr="004204DD">
        <w:rPr>
          <w:rFonts w:ascii="Times New Roman" w:hAnsi="Times New Roman"/>
          <w:sz w:val="28"/>
          <w:szCs w:val="28"/>
        </w:rPr>
        <w:tab/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 xml:space="preserve">За кошти районного бюджету  в 2017 було замінено  всі вікна та вхідні двері приміщення РЦДЮТ  на суму 147000,00 грн.     </w:t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 xml:space="preserve">Фінансування закладу протягом 2018 року проводилось за рахунок  коштів районного бюджету. Всього на 2018 рік </w:t>
      </w:r>
      <w:r w:rsidRPr="004204DD">
        <w:rPr>
          <w:rFonts w:ascii="Times New Roman" w:hAnsi="Times New Roman"/>
          <w:b/>
          <w:sz w:val="28"/>
          <w:szCs w:val="28"/>
          <w:u w:val="single"/>
        </w:rPr>
        <w:t>по загальному фонду</w:t>
      </w:r>
      <w:r w:rsidRPr="004204DD">
        <w:rPr>
          <w:rFonts w:ascii="Times New Roman" w:hAnsi="Times New Roman"/>
          <w:sz w:val="28"/>
          <w:szCs w:val="28"/>
        </w:rPr>
        <w:t xml:space="preserve"> з бюджету виділено 2706206,00 грн., в т.ч. на оплату праці та нарахування на заробітну плату 2387300,00грн. (що становить 88,22 % запланованих видатків), на придбання матеріалів 60099,00 грн. (2,22 %),  оплату послуг 72607,00  грн. (2,68 %), на оплату видатків на відрядження 17700,00грн. (0,66 %), на оплату комунальних послуг та енергоносіїв  - 168500,00 грн. (6,23 %).</w:t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Всього протягом  2018 року витрачено коштів загального фонду  на суму 2609206 грн., що становить 96,42 % від запланованих видатків. Найбільшими статтями видатків були витрати на оплату праці та нарахування на заробітну плату – 2223796,00 грн. (81,01 % усіх видатків), витрати на оплату комунальних послуг та енергоносіїв 150586,00 грн. (8,15%), предмети матеріали та обладнання 59802,00 грн. (3,2%) , витрати на відрядження 17450,00 грн. (0,7 %). Витрати на електроенергію  становили 23579,00 грн.(0,87%)</w:t>
      </w:r>
      <w:r>
        <w:rPr>
          <w:rFonts w:ascii="Times New Roman" w:hAnsi="Times New Roman"/>
          <w:sz w:val="28"/>
          <w:szCs w:val="28"/>
        </w:rPr>
        <w:t>.</w:t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Слід зазначити, що додатково із субвенції районної ради було виділено 92700,00 грн. на заміну котла, роботи по заміні котла виконані в повному обсязі, приміщення РЦДЮТ станом на 15.10.2018 року готове до опалювального сезону. Проведено роботи по ремонту  укосів, на які витрачено 25533,00 грн</w:t>
      </w:r>
      <w:r>
        <w:rPr>
          <w:rFonts w:ascii="Times New Roman" w:hAnsi="Times New Roman"/>
          <w:sz w:val="28"/>
          <w:szCs w:val="28"/>
        </w:rPr>
        <w:t>.</w:t>
      </w:r>
      <w:r w:rsidRPr="004204DD">
        <w:rPr>
          <w:rFonts w:ascii="Times New Roman" w:hAnsi="Times New Roman"/>
          <w:sz w:val="28"/>
          <w:szCs w:val="28"/>
        </w:rPr>
        <w:t xml:space="preserve"> та відремонтовано пандус на суму 8000,00 грн. </w:t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>Придбано 2 комп’ютери, відеокамеру  на суму 30189,00 грн.           Додатково виділені кошти міською радою на проведення святкових заходів до Дня захисту дітей в сумі 9700,00 грн.</w:t>
      </w:r>
    </w:p>
    <w:p w:rsidR="00F329D6" w:rsidRPr="004204DD" w:rsidRDefault="00F329D6" w:rsidP="00F329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4DD">
        <w:rPr>
          <w:rFonts w:ascii="Times New Roman" w:hAnsi="Times New Roman"/>
          <w:sz w:val="28"/>
          <w:szCs w:val="28"/>
        </w:rPr>
        <w:t xml:space="preserve">З державного </w:t>
      </w:r>
      <w:r w:rsidRPr="004204DD">
        <w:rPr>
          <w:rFonts w:ascii="Times New Roman" w:hAnsi="Times New Roman"/>
          <w:b/>
          <w:sz w:val="28"/>
          <w:szCs w:val="28"/>
          <w:u w:val="single"/>
        </w:rPr>
        <w:t xml:space="preserve">бюджету </w:t>
      </w:r>
      <w:r w:rsidRPr="004204DD">
        <w:rPr>
          <w:rFonts w:ascii="Times New Roman" w:hAnsi="Times New Roman"/>
          <w:sz w:val="28"/>
          <w:szCs w:val="28"/>
        </w:rPr>
        <w:t xml:space="preserve"> в 2017-2018 році кошти не виділялись. </w:t>
      </w:r>
    </w:p>
    <w:p w:rsidR="002301DF" w:rsidRDefault="00F329D6" w:rsidP="00F329D6">
      <w:pPr>
        <w:spacing w:after="0"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</w:t>
      </w:r>
    </w:p>
    <w:sectPr w:rsidR="002301DF" w:rsidSect="00F329D6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9D6"/>
    <w:rsid w:val="002301DF"/>
    <w:rsid w:val="004A05EC"/>
    <w:rsid w:val="00A078D9"/>
    <w:rsid w:val="00D665B6"/>
    <w:rsid w:val="00E33AF7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D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3150</Words>
  <Characters>1797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2019-03-19T13:20:00Z</dcterms:created>
  <dcterms:modified xsi:type="dcterms:W3CDTF">2019-03-19T13:22:00Z</dcterms:modified>
</cp:coreProperties>
</file>